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9493" w14:textId="6BC117D1" w:rsidR="00A2428D" w:rsidRDefault="00A2428D" w:rsidP="001D01D8">
      <w:pPr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Hlk105601291"/>
      <w:bookmarkStart w:id="1" w:name="_Hlk106019815"/>
      <w:r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Radegast </w:t>
      </w:r>
      <w:r w:rsidR="00F97ADF">
        <w:rPr>
          <w:rFonts w:ascii="Arial" w:eastAsia="Times New Roman" w:hAnsi="Arial" w:cs="Arial"/>
          <w:b/>
          <w:sz w:val="28"/>
          <w:szCs w:val="28"/>
          <w:lang w:eastAsia="cs-CZ"/>
        </w:rPr>
        <w:t>slaví 55 let od uvaření první várky piva</w:t>
      </w:r>
      <w:r w:rsidR="00464BB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B87D7F">
        <w:rPr>
          <w:rFonts w:ascii="Arial" w:eastAsia="Times New Roman" w:hAnsi="Arial" w:cs="Arial"/>
          <w:b/>
          <w:sz w:val="28"/>
          <w:szCs w:val="28"/>
          <w:lang w:eastAsia="cs-CZ"/>
        </w:rPr>
        <w:t>Hořká odvaha přetrvala až do dnešních dnů</w:t>
      </w:r>
    </w:p>
    <w:p w14:paraId="03867C60" w14:textId="53CA9061" w:rsidR="00AB67E8" w:rsidRDefault="007A1887" w:rsidP="00CF2CAF">
      <w:pPr>
        <w:jc w:val="both"/>
        <w:rPr>
          <w:rFonts w:ascii="Arial" w:eastAsia="Times New Roman" w:hAnsi="Arial" w:cs="Arial"/>
          <w:b/>
          <w:lang w:eastAsia="cs-CZ"/>
        </w:rPr>
      </w:pPr>
      <w:r w:rsidRPr="008C43E9">
        <w:rPr>
          <w:rFonts w:ascii="Arial" w:eastAsia="Times New Roman" w:hAnsi="Arial" w:cs="Arial"/>
          <w:lang w:eastAsia="cs-CZ"/>
        </w:rPr>
        <w:t>Nošovice</w:t>
      </w:r>
      <w:r w:rsidR="009520A5" w:rsidRPr="008C43E9">
        <w:rPr>
          <w:rFonts w:ascii="Arial" w:eastAsia="Times New Roman" w:hAnsi="Arial" w:cs="Arial"/>
          <w:lang w:eastAsia="cs-CZ"/>
        </w:rPr>
        <w:t xml:space="preserve">, </w:t>
      </w:r>
      <w:r w:rsidR="00CB5B52">
        <w:rPr>
          <w:rFonts w:ascii="Arial" w:eastAsia="Times New Roman" w:hAnsi="Arial" w:cs="Arial"/>
          <w:lang w:eastAsia="cs-CZ"/>
        </w:rPr>
        <w:t>2</w:t>
      </w:r>
      <w:r w:rsidR="009520A5" w:rsidRPr="008C43E9">
        <w:rPr>
          <w:rFonts w:ascii="Arial" w:eastAsia="Times New Roman" w:hAnsi="Arial" w:cs="Arial"/>
          <w:lang w:eastAsia="cs-CZ"/>
        </w:rPr>
        <w:t xml:space="preserve">. </w:t>
      </w:r>
      <w:r w:rsidR="00F97ADF">
        <w:rPr>
          <w:rFonts w:ascii="Arial" w:eastAsia="Times New Roman" w:hAnsi="Arial" w:cs="Arial"/>
          <w:lang w:eastAsia="cs-CZ"/>
        </w:rPr>
        <w:t>prosince</w:t>
      </w:r>
      <w:r w:rsidR="009520A5" w:rsidRPr="008C43E9">
        <w:rPr>
          <w:rFonts w:ascii="Arial" w:eastAsia="Times New Roman" w:hAnsi="Arial" w:cs="Arial"/>
          <w:lang w:eastAsia="cs-CZ"/>
        </w:rPr>
        <w:t xml:space="preserve"> 202</w:t>
      </w:r>
      <w:r w:rsidR="007F0C44" w:rsidRPr="008C43E9">
        <w:rPr>
          <w:rFonts w:ascii="Arial" w:eastAsia="Times New Roman" w:hAnsi="Arial" w:cs="Arial"/>
          <w:lang w:eastAsia="cs-CZ"/>
        </w:rPr>
        <w:t>5</w:t>
      </w:r>
      <w:r w:rsidR="009520A5" w:rsidRPr="008C43E9">
        <w:rPr>
          <w:rFonts w:ascii="Arial" w:eastAsia="Times New Roman" w:hAnsi="Arial" w:cs="Arial"/>
          <w:lang w:eastAsia="cs-CZ"/>
        </w:rPr>
        <w:t xml:space="preserve"> –</w:t>
      </w:r>
      <w:r w:rsidR="004D34BB">
        <w:rPr>
          <w:rFonts w:ascii="Arial" w:eastAsia="Times New Roman" w:hAnsi="Arial" w:cs="Arial"/>
          <w:b/>
          <w:lang w:eastAsia="cs-CZ"/>
        </w:rPr>
        <w:t xml:space="preserve"> </w:t>
      </w:r>
      <w:r w:rsidR="00480E59" w:rsidRPr="00480E59">
        <w:rPr>
          <w:rFonts w:ascii="Arial" w:eastAsia="Times New Roman" w:hAnsi="Arial" w:cs="Arial"/>
          <w:b/>
          <w:lang w:eastAsia="cs-CZ"/>
        </w:rPr>
        <w:t xml:space="preserve">Pivovar Radegast si připomíná 55 let od </w:t>
      </w:r>
      <w:r w:rsidR="00464BB9">
        <w:rPr>
          <w:rFonts w:ascii="Arial" w:eastAsia="Times New Roman" w:hAnsi="Arial" w:cs="Arial"/>
          <w:b/>
          <w:lang w:eastAsia="cs-CZ"/>
        </w:rPr>
        <w:t>odvážného kroku</w:t>
      </w:r>
      <w:r w:rsidR="00480E59" w:rsidRPr="00480E59">
        <w:rPr>
          <w:rFonts w:ascii="Arial" w:eastAsia="Times New Roman" w:hAnsi="Arial" w:cs="Arial"/>
          <w:b/>
          <w:lang w:eastAsia="cs-CZ"/>
        </w:rPr>
        <w:t>, kter</w:t>
      </w:r>
      <w:r w:rsidR="00464BB9">
        <w:rPr>
          <w:rFonts w:ascii="Arial" w:eastAsia="Times New Roman" w:hAnsi="Arial" w:cs="Arial"/>
          <w:b/>
          <w:lang w:eastAsia="cs-CZ"/>
        </w:rPr>
        <w:t>ý</w:t>
      </w:r>
      <w:r w:rsidR="00480E59" w:rsidRPr="00480E59">
        <w:rPr>
          <w:rFonts w:ascii="Arial" w:eastAsia="Times New Roman" w:hAnsi="Arial" w:cs="Arial"/>
          <w:b/>
          <w:lang w:eastAsia="cs-CZ"/>
        </w:rPr>
        <w:t xml:space="preserve"> </w:t>
      </w:r>
      <w:r w:rsidR="00464BB9">
        <w:rPr>
          <w:rFonts w:ascii="Arial" w:eastAsia="Times New Roman" w:hAnsi="Arial" w:cs="Arial"/>
          <w:b/>
          <w:lang w:eastAsia="cs-CZ"/>
        </w:rPr>
        <w:t>přinesl charakteristickou hořkou chuť do česk</w:t>
      </w:r>
      <w:r w:rsidR="00B87D7F">
        <w:rPr>
          <w:rFonts w:ascii="Arial" w:eastAsia="Times New Roman" w:hAnsi="Arial" w:cs="Arial"/>
          <w:b/>
          <w:lang w:eastAsia="cs-CZ"/>
        </w:rPr>
        <w:t>é pivovarské kultury</w:t>
      </w:r>
      <w:r w:rsidR="00480E59" w:rsidRPr="00480E59">
        <w:rPr>
          <w:rFonts w:ascii="Arial" w:eastAsia="Times New Roman" w:hAnsi="Arial" w:cs="Arial"/>
          <w:b/>
          <w:lang w:eastAsia="cs-CZ"/>
        </w:rPr>
        <w:t xml:space="preserve">. Sládek Jaromír Franzl </w:t>
      </w:r>
      <w:r w:rsidR="00464BB9">
        <w:rPr>
          <w:rFonts w:ascii="Arial" w:eastAsia="Times New Roman" w:hAnsi="Arial" w:cs="Arial"/>
          <w:b/>
          <w:lang w:eastAsia="cs-CZ"/>
        </w:rPr>
        <w:t xml:space="preserve">si </w:t>
      </w:r>
      <w:r w:rsidR="00480E59" w:rsidRPr="00480E59">
        <w:rPr>
          <w:rFonts w:ascii="Arial" w:eastAsia="Times New Roman" w:hAnsi="Arial" w:cs="Arial"/>
          <w:b/>
          <w:lang w:eastAsia="cs-CZ"/>
        </w:rPr>
        <w:t>prosadil neobvykle hořký profil</w:t>
      </w:r>
      <w:r w:rsidR="00464BB9">
        <w:rPr>
          <w:rFonts w:ascii="Arial" w:eastAsia="Times New Roman" w:hAnsi="Arial" w:cs="Arial"/>
          <w:b/>
          <w:lang w:eastAsia="cs-CZ"/>
        </w:rPr>
        <w:t xml:space="preserve"> a uvařil </w:t>
      </w:r>
      <w:r w:rsidR="00B87D7F" w:rsidRPr="00B87D7F">
        <w:rPr>
          <w:rFonts w:ascii="Arial" w:eastAsia="Times New Roman" w:hAnsi="Arial" w:cs="Arial"/>
          <w:b/>
          <w:lang w:eastAsia="cs-CZ"/>
        </w:rPr>
        <w:t xml:space="preserve">3. prosince 1970 </w:t>
      </w:r>
      <w:r w:rsidR="00B87D7F">
        <w:rPr>
          <w:rFonts w:ascii="Arial" w:eastAsia="Times New Roman" w:hAnsi="Arial" w:cs="Arial"/>
          <w:b/>
          <w:lang w:eastAsia="cs-CZ"/>
        </w:rPr>
        <w:t xml:space="preserve">v nošovickém pivovaru </w:t>
      </w:r>
      <w:r w:rsidR="00464BB9">
        <w:rPr>
          <w:rFonts w:ascii="Arial" w:eastAsia="Times New Roman" w:hAnsi="Arial" w:cs="Arial"/>
          <w:b/>
          <w:lang w:eastAsia="cs-CZ"/>
        </w:rPr>
        <w:t>první várku piva Radegast</w:t>
      </w:r>
      <w:r w:rsidR="00B87D7F">
        <w:rPr>
          <w:rFonts w:ascii="Arial" w:eastAsia="Times New Roman" w:hAnsi="Arial" w:cs="Arial"/>
          <w:b/>
          <w:lang w:eastAsia="cs-CZ"/>
        </w:rPr>
        <w:t>.</w:t>
      </w:r>
    </w:p>
    <w:p w14:paraId="62589852" w14:textId="1DC944B6" w:rsidR="006614DE" w:rsidRDefault="00480E59" w:rsidP="00CF2CAF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  <w:lang w:eastAsia="cs-CZ"/>
        </w:rPr>
      </w:pPr>
      <w:r w:rsidRPr="00480E59">
        <w:rPr>
          <w:rFonts w:ascii="Arial" w:eastAsia="Times New Roman" w:hAnsi="Arial" w:cs="Arial"/>
          <w:bCs/>
          <w:lang w:eastAsia="cs-CZ"/>
        </w:rPr>
        <w:t xml:space="preserve">Příběh piva Radegast začal </w:t>
      </w:r>
      <w:r w:rsidR="00B87D7F">
        <w:rPr>
          <w:rFonts w:ascii="Arial" w:eastAsia="Times New Roman" w:hAnsi="Arial" w:cs="Arial"/>
          <w:bCs/>
          <w:lang w:eastAsia="cs-CZ"/>
        </w:rPr>
        <w:t xml:space="preserve">již </w:t>
      </w:r>
      <w:r w:rsidRPr="00480E59">
        <w:rPr>
          <w:rFonts w:ascii="Arial" w:eastAsia="Times New Roman" w:hAnsi="Arial" w:cs="Arial"/>
          <w:bCs/>
          <w:lang w:eastAsia="cs-CZ"/>
        </w:rPr>
        <w:t>v 50. letech hledáním místa pro nový pivovar</w:t>
      </w:r>
      <w:r w:rsidR="004D6196">
        <w:rPr>
          <w:rFonts w:ascii="Arial" w:eastAsia="Times New Roman" w:hAnsi="Arial" w:cs="Arial"/>
          <w:bCs/>
          <w:lang w:eastAsia="cs-CZ"/>
        </w:rPr>
        <w:t xml:space="preserve"> na severní Moravě. Důvodem byl vzestup průmyslu, nedostatek piva na trhu a konec poddolovaného pivovaru v Karviné. </w:t>
      </w:r>
      <w:r w:rsidRPr="00480E59">
        <w:rPr>
          <w:rFonts w:ascii="Arial" w:eastAsia="Times New Roman" w:hAnsi="Arial" w:cs="Arial"/>
          <w:bCs/>
          <w:lang w:eastAsia="cs-CZ"/>
        </w:rPr>
        <w:t xml:space="preserve">Nošovice nakonec zvítězily díky kvalitní vodě z horské nádrže Morávka </w:t>
      </w:r>
      <w:r w:rsidR="00464BB9">
        <w:rPr>
          <w:rFonts w:ascii="Arial" w:eastAsia="Times New Roman" w:hAnsi="Arial" w:cs="Arial"/>
          <w:bCs/>
          <w:lang w:eastAsia="cs-CZ"/>
        </w:rPr>
        <w:t>a</w:t>
      </w:r>
      <w:r w:rsidRPr="00480E59">
        <w:rPr>
          <w:rFonts w:ascii="Arial" w:eastAsia="Times New Roman" w:hAnsi="Arial" w:cs="Arial"/>
          <w:bCs/>
          <w:lang w:eastAsia="cs-CZ"/>
        </w:rPr>
        <w:t xml:space="preserve"> výhodné poloze pro </w:t>
      </w:r>
      <w:r w:rsidR="00464BB9">
        <w:rPr>
          <w:rFonts w:ascii="Arial" w:eastAsia="Times New Roman" w:hAnsi="Arial" w:cs="Arial"/>
          <w:bCs/>
          <w:lang w:eastAsia="cs-CZ"/>
        </w:rPr>
        <w:t xml:space="preserve">celý severomoravský </w:t>
      </w:r>
      <w:r w:rsidRPr="00480E59">
        <w:rPr>
          <w:rFonts w:ascii="Arial" w:eastAsia="Times New Roman" w:hAnsi="Arial" w:cs="Arial"/>
          <w:bCs/>
          <w:lang w:eastAsia="cs-CZ"/>
        </w:rPr>
        <w:t xml:space="preserve">region. </w:t>
      </w:r>
      <w:r w:rsidR="00B87D7F">
        <w:rPr>
          <w:rFonts w:ascii="Arial" w:eastAsia="Times New Roman" w:hAnsi="Arial" w:cs="Arial"/>
          <w:bCs/>
          <w:lang w:eastAsia="cs-CZ"/>
        </w:rPr>
        <w:t>Základní kámen nového pivovaru byl po</w:t>
      </w:r>
      <w:r w:rsidR="004D6196">
        <w:rPr>
          <w:rFonts w:ascii="Arial" w:eastAsia="Times New Roman" w:hAnsi="Arial" w:cs="Arial"/>
          <w:bCs/>
          <w:lang w:eastAsia="cs-CZ"/>
        </w:rPr>
        <w:t>ložen</w:t>
      </w:r>
      <w:r w:rsidR="00B87D7F">
        <w:rPr>
          <w:rFonts w:ascii="Arial" w:eastAsia="Times New Roman" w:hAnsi="Arial" w:cs="Arial"/>
          <w:bCs/>
          <w:lang w:eastAsia="cs-CZ"/>
        </w:rPr>
        <w:t xml:space="preserve"> v roce 1966. </w:t>
      </w:r>
      <w:r w:rsidRPr="00480E59">
        <w:rPr>
          <w:rFonts w:ascii="Arial" w:eastAsia="Times New Roman" w:hAnsi="Arial" w:cs="Arial"/>
          <w:bCs/>
          <w:lang w:eastAsia="cs-CZ"/>
        </w:rPr>
        <w:t xml:space="preserve">Název Radegast </w:t>
      </w:r>
      <w:r w:rsidR="00464BB9">
        <w:rPr>
          <w:rFonts w:ascii="Arial" w:eastAsia="Times New Roman" w:hAnsi="Arial" w:cs="Arial"/>
          <w:bCs/>
          <w:lang w:eastAsia="cs-CZ"/>
        </w:rPr>
        <w:t>si vybrali</w:t>
      </w:r>
      <w:r w:rsidRPr="00480E59">
        <w:rPr>
          <w:rFonts w:ascii="Arial" w:eastAsia="Times New Roman" w:hAnsi="Arial" w:cs="Arial"/>
          <w:bCs/>
          <w:lang w:eastAsia="cs-CZ"/>
        </w:rPr>
        <w:t xml:space="preserve"> samotní lidé ve veřejné soutěži</w:t>
      </w:r>
      <w:r w:rsidR="00B87D7F">
        <w:rPr>
          <w:rFonts w:ascii="Arial" w:eastAsia="Times New Roman" w:hAnsi="Arial" w:cs="Arial"/>
          <w:bCs/>
          <w:lang w:eastAsia="cs-CZ"/>
        </w:rPr>
        <w:t xml:space="preserve"> v roce 1969, jejich inspirací byl </w:t>
      </w:r>
      <w:r w:rsidRPr="00480E59">
        <w:rPr>
          <w:rFonts w:ascii="Arial" w:eastAsia="Times New Roman" w:hAnsi="Arial" w:cs="Arial"/>
          <w:bCs/>
          <w:lang w:eastAsia="cs-CZ"/>
        </w:rPr>
        <w:t>b</w:t>
      </w:r>
      <w:r w:rsidR="00B87D7F">
        <w:rPr>
          <w:rFonts w:ascii="Arial" w:eastAsia="Times New Roman" w:hAnsi="Arial" w:cs="Arial"/>
          <w:bCs/>
          <w:lang w:eastAsia="cs-CZ"/>
        </w:rPr>
        <w:t>ůh</w:t>
      </w:r>
      <w:r w:rsidRPr="00480E59">
        <w:rPr>
          <w:rFonts w:ascii="Arial" w:eastAsia="Times New Roman" w:hAnsi="Arial" w:cs="Arial"/>
          <w:bCs/>
          <w:lang w:eastAsia="cs-CZ"/>
        </w:rPr>
        <w:t xml:space="preserve"> pohostinnosti a úrody. </w:t>
      </w:r>
      <w:r w:rsidR="00B87D7F">
        <w:rPr>
          <w:rFonts w:ascii="Arial" w:eastAsia="Times New Roman" w:hAnsi="Arial" w:cs="Arial"/>
          <w:bCs/>
          <w:lang w:eastAsia="cs-CZ"/>
        </w:rPr>
        <w:t>Poté přišel 3. prosinec 1970 a uvaření první várky piva.</w:t>
      </w:r>
      <w:r w:rsidR="00CF2CAF" w:rsidRPr="00CF2CAF">
        <w:t xml:space="preserve"> </w:t>
      </w:r>
      <w:r w:rsidR="00CF2CAF" w:rsidRPr="00CF2CAF">
        <w:rPr>
          <w:rFonts w:ascii="Arial" w:eastAsia="Times New Roman" w:hAnsi="Arial" w:cs="Arial"/>
          <w:bCs/>
          <w:i/>
          <w:iCs/>
          <w:lang w:eastAsia="cs-CZ"/>
        </w:rPr>
        <w:t xml:space="preserve">„Radegast dnes patří mezi nejoblíbenější piva na českém trhu a potvrzuje rostoucí zájem spotřebitelů o kvalitní ležáky. </w:t>
      </w:r>
      <w:r w:rsidR="004D6196">
        <w:rPr>
          <w:rFonts w:ascii="Arial" w:eastAsia="Times New Roman" w:hAnsi="Arial" w:cs="Arial"/>
          <w:bCs/>
          <w:i/>
          <w:iCs/>
          <w:lang w:eastAsia="cs-CZ"/>
        </w:rPr>
        <w:t>Díky dlouhodobé péči o správné čepování a kvalitu se mu daří mimo obchody také v hospodách a restauracích</w:t>
      </w:r>
      <w:r w:rsidR="00CF2CAF" w:rsidRPr="00CF2CAF">
        <w:rPr>
          <w:rFonts w:ascii="Arial" w:eastAsia="Times New Roman" w:hAnsi="Arial" w:cs="Arial"/>
          <w:bCs/>
          <w:i/>
          <w:iCs/>
          <w:lang w:eastAsia="cs-CZ"/>
        </w:rPr>
        <w:t>,“</w:t>
      </w:r>
      <w:r w:rsidR="00CF2CAF" w:rsidRPr="00CF2CAF">
        <w:rPr>
          <w:rFonts w:ascii="Arial" w:eastAsia="Times New Roman" w:hAnsi="Arial" w:cs="Arial"/>
          <w:bCs/>
          <w:lang w:eastAsia="cs-CZ"/>
        </w:rPr>
        <w:t xml:space="preserve"> uvádí </w:t>
      </w:r>
      <w:r w:rsidR="00CF2CAF" w:rsidRPr="00CF2CAF">
        <w:rPr>
          <w:rFonts w:ascii="Arial" w:eastAsia="Times New Roman" w:hAnsi="Arial" w:cs="Arial"/>
          <w:b/>
          <w:lang w:eastAsia="cs-CZ"/>
        </w:rPr>
        <w:t>Ivo Kaňák, ředitel Pivovaru Radegast.</w:t>
      </w:r>
    </w:p>
    <w:p w14:paraId="0923E7CE" w14:textId="2FA63A8B" w:rsidR="00464BB9" w:rsidRDefault="006614DE" w:rsidP="00CF2CA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14DE">
        <w:rPr>
          <w:rFonts w:ascii="Arial" w:eastAsia="Times New Roman" w:hAnsi="Arial" w:cs="Arial"/>
          <w:bCs/>
          <w:lang w:eastAsia="cs-CZ"/>
        </w:rPr>
        <w:t xml:space="preserve">Pivo Radegast staví svou </w:t>
      </w:r>
      <w:r w:rsidR="00CF2CAF">
        <w:rPr>
          <w:rFonts w:ascii="Arial" w:eastAsia="Times New Roman" w:hAnsi="Arial" w:cs="Arial"/>
          <w:bCs/>
          <w:lang w:eastAsia="cs-CZ"/>
        </w:rPr>
        <w:t xml:space="preserve">charakteristickou hořkou </w:t>
      </w:r>
      <w:r w:rsidRPr="006614DE">
        <w:rPr>
          <w:rFonts w:ascii="Arial" w:eastAsia="Times New Roman" w:hAnsi="Arial" w:cs="Arial"/>
          <w:bCs/>
          <w:lang w:eastAsia="cs-CZ"/>
        </w:rPr>
        <w:t>chuť na pečlivě vybraných surovinách. Základem je měkká voda z beskydských zdrojů, ječné slady z vlastní sladovny a kvalitní chmely</w:t>
      </w:r>
      <w:r w:rsidR="009827E6">
        <w:rPr>
          <w:rFonts w:ascii="Arial" w:eastAsia="Times New Roman" w:hAnsi="Arial" w:cs="Arial"/>
          <w:bCs/>
          <w:lang w:eastAsia="cs-CZ"/>
        </w:rPr>
        <w:t>.</w:t>
      </w:r>
      <w:r w:rsidRPr="006614DE">
        <w:rPr>
          <w:rFonts w:ascii="Arial" w:eastAsia="Times New Roman" w:hAnsi="Arial" w:cs="Arial"/>
          <w:bCs/>
          <w:lang w:eastAsia="cs-CZ"/>
        </w:rPr>
        <w:t xml:space="preserve"> </w:t>
      </w:r>
      <w:r w:rsidR="00464BB9">
        <w:rPr>
          <w:rFonts w:ascii="Arial" w:hAnsi="Arial" w:cs="Arial"/>
          <w:i/>
        </w:rPr>
        <w:t>„</w:t>
      </w:r>
      <w:r w:rsidR="00CB5B52" w:rsidRPr="00CB5B52">
        <w:rPr>
          <w:rFonts w:ascii="Arial" w:hAnsi="Arial" w:cs="Arial"/>
          <w:i/>
        </w:rPr>
        <w:t>Rozhodnutí vařit hořké pivo bylo v 70. letech odvážné. Trh preferoval sladší chutě, přesto tehdejší sládek prosadil svou vizi a vytvořil typickou hořkost piva Radegast. Ta se stala poznávacím znamením nošovického piva až do současnosti. Stále vybíráme ty nejlepší chmely, abychom zachovali jeho správně hořký charakter</w:t>
      </w:r>
      <w:r w:rsidR="00464BB9">
        <w:rPr>
          <w:rFonts w:ascii="Arial" w:hAnsi="Arial" w:cs="Arial"/>
          <w:i/>
        </w:rPr>
        <w:t xml:space="preserve">,“ </w:t>
      </w:r>
      <w:r>
        <w:rPr>
          <w:rFonts w:ascii="Arial" w:hAnsi="Arial" w:cs="Arial"/>
        </w:rPr>
        <w:t>popisuje</w:t>
      </w:r>
      <w:r w:rsidR="00464BB9" w:rsidRPr="008C43E9">
        <w:rPr>
          <w:rFonts w:ascii="Arial" w:hAnsi="Arial" w:cs="Arial"/>
        </w:rPr>
        <w:t xml:space="preserve"> </w:t>
      </w:r>
      <w:r w:rsidR="00464BB9">
        <w:rPr>
          <w:rStyle w:val="Siln"/>
          <w:rFonts w:ascii="Arial" w:hAnsi="Arial" w:cs="Arial"/>
        </w:rPr>
        <w:t>Jana Tovaryšová</w:t>
      </w:r>
      <w:r w:rsidR="00464BB9" w:rsidRPr="008C43E9">
        <w:rPr>
          <w:rStyle w:val="Siln"/>
          <w:rFonts w:ascii="Arial" w:hAnsi="Arial" w:cs="Arial"/>
        </w:rPr>
        <w:t xml:space="preserve">, </w:t>
      </w:r>
      <w:r w:rsidR="00464BB9">
        <w:rPr>
          <w:rStyle w:val="Siln"/>
          <w:rFonts w:ascii="Arial" w:hAnsi="Arial" w:cs="Arial"/>
        </w:rPr>
        <w:t>sládková</w:t>
      </w:r>
      <w:r w:rsidR="00464BB9" w:rsidRPr="008C43E9">
        <w:rPr>
          <w:rStyle w:val="Siln"/>
          <w:rFonts w:ascii="Arial" w:hAnsi="Arial" w:cs="Arial"/>
        </w:rPr>
        <w:t xml:space="preserve"> Pivovaru Radegast</w:t>
      </w:r>
      <w:r w:rsidR="00464BB9">
        <w:rPr>
          <w:rFonts w:ascii="Arial" w:hAnsi="Arial" w:cs="Arial"/>
        </w:rPr>
        <w:t xml:space="preserve">. </w:t>
      </w:r>
    </w:p>
    <w:p w14:paraId="48AB5EA1" w14:textId="52BE52D9" w:rsidR="00480E59" w:rsidRDefault="00464BB9" w:rsidP="00CF2CAF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 xml:space="preserve">Odvaha provází Radegast </w:t>
      </w:r>
      <w:r w:rsidR="009827E6">
        <w:rPr>
          <w:rFonts w:ascii="Arial" w:eastAsia="Times New Roman" w:hAnsi="Arial" w:cs="Arial"/>
          <w:bCs/>
          <w:lang w:eastAsia="cs-CZ"/>
        </w:rPr>
        <w:t>po celou</w:t>
      </w:r>
      <w:r>
        <w:rPr>
          <w:rFonts w:ascii="Arial" w:eastAsia="Times New Roman" w:hAnsi="Arial" w:cs="Arial"/>
          <w:bCs/>
          <w:lang w:eastAsia="cs-CZ"/>
        </w:rPr>
        <w:t xml:space="preserve"> jeho historii.</w:t>
      </w:r>
      <w:r w:rsidR="00E6165C">
        <w:rPr>
          <w:rFonts w:ascii="Arial" w:eastAsia="Times New Roman" w:hAnsi="Arial" w:cs="Arial"/>
          <w:bCs/>
          <w:lang w:eastAsia="cs-CZ"/>
        </w:rPr>
        <w:t xml:space="preserve"> </w:t>
      </w:r>
      <w:r w:rsidR="009827E6">
        <w:rPr>
          <w:rFonts w:ascii="Arial" w:hAnsi="Arial" w:cs="Arial"/>
        </w:rPr>
        <w:t>V Česku byl</w:t>
      </w:r>
      <w:r w:rsidR="00480E59" w:rsidRPr="00480E59">
        <w:rPr>
          <w:rFonts w:ascii="Arial" w:hAnsi="Arial" w:cs="Arial"/>
        </w:rPr>
        <w:t xml:space="preserve"> </w:t>
      </w:r>
      <w:r w:rsidR="004D6196">
        <w:rPr>
          <w:rFonts w:ascii="Arial" w:hAnsi="Arial" w:cs="Arial"/>
        </w:rPr>
        <w:t>jedním z prvních pivovarů, který zavedl stáčení do nerezových KEG sudů,</w:t>
      </w:r>
      <w:r w:rsidR="004D6196" w:rsidRPr="004D6196">
        <w:t xml:space="preserve"> </w:t>
      </w:r>
      <w:r w:rsidR="004D6196" w:rsidRPr="004D6196">
        <w:rPr>
          <w:rFonts w:ascii="Arial" w:hAnsi="Arial" w:cs="Arial"/>
        </w:rPr>
        <w:t>technologii CKT,</w:t>
      </w:r>
      <w:r w:rsidR="004D6196">
        <w:rPr>
          <w:rFonts w:ascii="Arial" w:hAnsi="Arial" w:cs="Arial"/>
        </w:rPr>
        <w:t xml:space="preserve"> sladinový filtr nebo </w:t>
      </w:r>
      <w:r w:rsidR="004D6196" w:rsidRPr="004D6196">
        <w:rPr>
          <w:rFonts w:ascii="Arial" w:hAnsi="Arial" w:cs="Arial"/>
        </w:rPr>
        <w:t>anaerobní čističku odpadních vod</w:t>
      </w:r>
      <w:r w:rsidR="004D6196">
        <w:rPr>
          <w:rFonts w:ascii="Arial" w:hAnsi="Arial" w:cs="Arial"/>
        </w:rPr>
        <w:t xml:space="preserve">. </w:t>
      </w:r>
      <w:r w:rsidR="00E6165C">
        <w:rPr>
          <w:rFonts w:ascii="Arial" w:hAnsi="Arial" w:cs="Arial"/>
        </w:rPr>
        <w:t xml:space="preserve">Dokázal výrazně snížit spotřebu vody potřebnou na výrobu piva a patří v tom mezi nejlepší na světě. </w:t>
      </w:r>
      <w:r w:rsidR="00480E59" w:rsidRPr="00480E59">
        <w:rPr>
          <w:rFonts w:ascii="Arial" w:hAnsi="Arial" w:cs="Arial"/>
        </w:rPr>
        <w:t xml:space="preserve">Radegast </w:t>
      </w:r>
      <w:r w:rsidR="00E6165C">
        <w:rPr>
          <w:rFonts w:ascii="Arial" w:hAnsi="Arial" w:cs="Arial"/>
        </w:rPr>
        <w:t>také jako první v</w:t>
      </w:r>
      <w:r w:rsidR="004C3CE9">
        <w:rPr>
          <w:rFonts w:ascii="Arial" w:hAnsi="Arial" w:cs="Arial"/>
        </w:rPr>
        <w:t> </w:t>
      </w:r>
      <w:r w:rsidR="00E6165C">
        <w:rPr>
          <w:rFonts w:ascii="Arial" w:hAnsi="Arial" w:cs="Arial"/>
        </w:rPr>
        <w:t>tuzemsku</w:t>
      </w:r>
      <w:r w:rsidR="00480E59" w:rsidRPr="00480E59">
        <w:rPr>
          <w:rFonts w:ascii="Arial" w:hAnsi="Arial" w:cs="Arial"/>
        </w:rPr>
        <w:t xml:space="preserve"> detailně zmapoval svou celkovou vodní stop</w:t>
      </w:r>
      <w:r w:rsidR="009827E6">
        <w:rPr>
          <w:rFonts w:ascii="Arial" w:hAnsi="Arial" w:cs="Arial"/>
        </w:rPr>
        <w:t>u</w:t>
      </w:r>
      <w:r w:rsidR="00480E59" w:rsidRPr="00480E59">
        <w:rPr>
          <w:rFonts w:ascii="Arial" w:hAnsi="Arial" w:cs="Arial"/>
        </w:rPr>
        <w:t>.</w:t>
      </w:r>
      <w:r w:rsidR="00480E59" w:rsidRPr="00480E59">
        <w:t xml:space="preserve"> </w:t>
      </w:r>
      <w:r w:rsidR="00E6165C">
        <w:rPr>
          <w:rFonts w:ascii="Arial" w:hAnsi="Arial" w:cs="Arial"/>
        </w:rPr>
        <w:t xml:space="preserve">Do roku 2030 se navíc zavázal, že vrátí do české krajiny více vody, než </w:t>
      </w:r>
      <w:r w:rsidR="009827E6">
        <w:rPr>
          <w:rFonts w:ascii="Arial" w:hAnsi="Arial" w:cs="Arial"/>
        </w:rPr>
        <w:t xml:space="preserve">kolik </w:t>
      </w:r>
      <w:r w:rsidR="00E6165C">
        <w:rPr>
          <w:rFonts w:ascii="Arial" w:hAnsi="Arial" w:cs="Arial"/>
        </w:rPr>
        <w:t>spotřebuje na vaření piva.</w:t>
      </w:r>
    </w:p>
    <w:p w14:paraId="72C57FBA" w14:textId="5BD51A41" w:rsidR="00CF2CAF" w:rsidRDefault="009827E6" w:rsidP="00CF2CA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Do současného pivního portfolia z Nošovice</w:t>
      </w:r>
      <w:r w:rsidR="00E6165C">
        <w:rPr>
          <w:rFonts w:ascii="Arial" w:hAnsi="Arial" w:cs="Arial"/>
        </w:rPr>
        <w:t xml:space="preserve"> </w:t>
      </w:r>
      <w:r w:rsidR="00464BB9" w:rsidRPr="00464BB9">
        <w:rPr>
          <w:rFonts w:ascii="Arial" w:hAnsi="Arial" w:cs="Arial"/>
        </w:rPr>
        <w:t xml:space="preserve">patří </w:t>
      </w:r>
      <w:r>
        <w:rPr>
          <w:rFonts w:ascii="Arial" w:hAnsi="Arial" w:cs="Arial"/>
        </w:rPr>
        <w:t>p</w:t>
      </w:r>
      <w:r w:rsidRPr="009827E6">
        <w:rPr>
          <w:rFonts w:ascii="Arial" w:hAnsi="Arial" w:cs="Arial"/>
        </w:rPr>
        <w:t>rémiový světlý ležák s charakteristickou hořkostí a plnou chutí</w:t>
      </w:r>
      <w:r>
        <w:rPr>
          <w:rFonts w:ascii="Arial" w:hAnsi="Arial" w:cs="Arial"/>
        </w:rPr>
        <w:t xml:space="preserve"> </w:t>
      </w:r>
      <w:r w:rsidR="00464BB9" w:rsidRPr="00464BB9">
        <w:rPr>
          <w:rFonts w:ascii="Arial" w:hAnsi="Arial" w:cs="Arial"/>
        </w:rPr>
        <w:t>Radegast Ryze Hořká 12</w:t>
      </w:r>
      <w:r>
        <w:rPr>
          <w:rFonts w:ascii="Arial" w:hAnsi="Arial" w:cs="Arial"/>
        </w:rPr>
        <w:t xml:space="preserve">. Nekompromisní hořké osvěžení nabízí </w:t>
      </w:r>
      <w:r w:rsidR="00464BB9" w:rsidRPr="00464BB9">
        <w:rPr>
          <w:rFonts w:ascii="Arial" w:hAnsi="Arial" w:cs="Arial"/>
        </w:rPr>
        <w:t>Radegast Rázná 10</w:t>
      </w:r>
      <w:r>
        <w:rPr>
          <w:rFonts w:ascii="Arial" w:hAnsi="Arial" w:cs="Arial"/>
        </w:rPr>
        <w:t xml:space="preserve">, která má výraznou hořkost vyváženou svěžím chmelovým aroma. </w:t>
      </w:r>
      <w:r w:rsidR="00464BB9" w:rsidRPr="00464BB9">
        <w:rPr>
          <w:rFonts w:ascii="Arial" w:hAnsi="Arial" w:cs="Arial"/>
        </w:rPr>
        <w:t>Pro</w:t>
      </w:r>
      <w:r w:rsidR="004C3CE9">
        <w:rPr>
          <w:rFonts w:ascii="Arial" w:hAnsi="Arial" w:cs="Arial"/>
        </w:rPr>
        <w:t> </w:t>
      </w:r>
      <w:r w:rsidR="00464BB9" w:rsidRPr="00464BB9">
        <w:rPr>
          <w:rFonts w:ascii="Arial" w:hAnsi="Arial" w:cs="Arial"/>
        </w:rPr>
        <w:t>opravdu výrazný chmelový zážitek</w:t>
      </w:r>
      <w:r>
        <w:rPr>
          <w:rFonts w:ascii="Arial" w:hAnsi="Arial" w:cs="Arial"/>
        </w:rPr>
        <w:t xml:space="preserve"> </w:t>
      </w:r>
      <w:r w:rsidR="00464BB9" w:rsidRPr="00464BB9">
        <w:rPr>
          <w:rFonts w:ascii="Arial" w:hAnsi="Arial" w:cs="Arial"/>
        </w:rPr>
        <w:t>je t</w:t>
      </w:r>
      <w:r>
        <w:rPr>
          <w:rFonts w:ascii="Arial" w:hAnsi="Arial" w:cs="Arial"/>
        </w:rPr>
        <w:t>ady</w:t>
      </w:r>
      <w:r w:rsidR="00464BB9" w:rsidRPr="00464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intenzivně hořký ležák</w:t>
      </w:r>
      <w:r w:rsidR="00464BB9" w:rsidRPr="00464BB9">
        <w:rPr>
          <w:rFonts w:ascii="Arial" w:hAnsi="Arial" w:cs="Arial"/>
        </w:rPr>
        <w:t xml:space="preserve"> Radegast Ratar </w:t>
      </w:r>
      <w:r w:rsidR="00E6165C">
        <w:rPr>
          <w:rFonts w:ascii="Arial" w:hAnsi="Arial" w:cs="Arial"/>
        </w:rPr>
        <w:t>jako nejvíce hořké pivo ve stálé nabídce pivovaru</w:t>
      </w:r>
      <w:r w:rsidR="00464BB9" w:rsidRPr="00464BB9">
        <w:rPr>
          <w:rFonts w:ascii="Arial" w:hAnsi="Arial" w:cs="Arial"/>
        </w:rPr>
        <w:t xml:space="preserve">. </w:t>
      </w:r>
    </w:p>
    <w:p w14:paraId="4D75FFCC" w14:textId="33BDC495" w:rsidR="000A02A3" w:rsidRDefault="00464BB9" w:rsidP="00CF2CA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64BB9">
        <w:rPr>
          <w:rFonts w:ascii="Arial" w:hAnsi="Arial" w:cs="Arial"/>
        </w:rPr>
        <w:t xml:space="preserve">Kromě toho Pivovar Radegast </w:t>
      </w:r>
      <w:r w:rsidR="009827E6">
        <w:rPr>
          <w:rFonts w:ascii="Arial" w:hAnsi="Arial" w:cs="Arial"/>
        </w:rPr>
        <w:t>připravuje exkluzivní nebo limitované edice jako Radegast Hutná 15, Radegast Temně Hořká 12 nebo Radegast Nefiltrovaná 12. J</w:t>
      </w:r>
      <w:r w:rsidR="006614DE">
        <w:rPr>
          <w:rFonts w:ascii="Arial" w:hAnsi="Arial" w:cs="Arial"/>
        </w:rPr>
        <w:t>edinečným</w:t>
      </w:r>
      <w:r w:rsidR="00E6165C">
        <w:rPr>
          <w:rFonts w:ascii="Arial" w:hAnsi="Arial" w:cs="Arial"/>
        </w:rPr>
        <w:t xml:space="preserve"> pivním počinem byla limitovaná várka Radegastu Rezist uvařená z chmelových odrůd odolnějších proti suchu</w:t>
      </w:r>
      <w:r w:rsidR="006614DE">
        <w:rPr>
          <w:rFonts w:ascii="Arial" w:hAnsi="Arial" w:cs="Arial"/>
        </w:rPr>
        <w:t xml:space="preserve">. </w:t>
      </w:r>
    </w:p>
    <w:p w14:paraId="122B4426" w14:textId="77777777" w:rsidR="000A02A3" w:rsidRDefault="000A02A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C5F5DE" w14:textId="64B91AF0" w:rsidR="0031307C" w:rsidRPr="00CC34E3" w:rsidRDefault="0031307C" w:rsidP="000646F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---------------------------------------------------------------------------------------------------------------------------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1904420A" w14:textId="77777777" w:rsidR="008C43E9" w:rsidRPr="00D94F6A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V pivovaru Radegast se vaří pivo od roku 1970 a 3. prosince 2020 oslavil 50 let od uvaření první várky piva. Oblibu si získalo díky své charakteristické výrazně hořké chuti. </w:t>
      </w:r>
    </w:p>
    <w:p w14:paraId="5366405D" w14:textId="77777777" w:rsidR="008C43E9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</w:t>
      </w:r>
      <w:r>
        <w:rPr>
          <w:rFonts w:ascii="Arial" w:hAnsi="Arial" w:cs="Arial"/>
          <w:i/>
          <w:iCs/>
          <w:sz w:val="18"/>
          <w:szCs w:val="18"/>
        </w:rPr>
        <w:t>. J</w:t>
      </w:r>
      <w:r w:rsidRPr="00D94F6A">
        <w:rPr>
          <w:rFonts w:ascii="Arial" w:hAnsi="Arial" w:cs="Arial"/>
          <w:i/>
          <w:iCs/>
          <w:sz w:val="18"/>
          <w:szCs w:val="18"/>
        </w:rPr>
        <w:t>e součástí projektu Technotrasa, kam patří nejvýznamnější památky Moravskoslezského kraje.</w:t>
      </w:r>
    </w:p>
    <w:p w14:paraId="5D142F17" w14:textId="5836CB16" w:rsidR="00D945AC" w:rsidRPr="00D94F6A" w:rsidRDefault="00D945AC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5AC">
        <w:rPr>
          <w:rFonts w:ascii="Arial" w:hAnsi="Arial" w:cs="Arial"/>
          <w:i/>
          <w:iCs/>
          <w:sz w:val="18"/>
          <w:szCs w:val="18"/>
        </w:rPr>
        <w:t xml:space="preserve">Za posledních patnáct let dokázal </w:t>
      </w:r>
      <w:r>
        <w:rPr>
          <w:rFonts w:ascii="Arial" w:hAnsi="Arial" w:cs="Arial"/>
          <w:i/>
          <w:iCs/>
          <w:sz w:val="18"/>
          <w:szCs w:val="18"/>
        </w:rPr>
        <w:t xml:space="preserve">Pivovar Radegast </w:t>
      </w:r>
      <w:r w:rsidRPr="00D945AC">
        <w:rPr>
          <w:rFonts w:ascii="Arial" w:hAnsi="Arial" w:cs="Arial"/>
          <w:i/>
          <w:iCs/>
          <w:sz w:val="18"/>
          <w:szCs w:val="18"/>
        </w:rPr>
        <w:t>snížit spotřebu vody o 44 %. Na výrobu jednoho hektolitru piva dnes potřebuje jen 2,29 hektolitru vody. To je výrazně méně, než je český i světový průměr. V roce 2025 navíc detailně zmapoval vodní stopu piva Radegast v celém výrobním procesu v</w:t>
      </w:r>
      <w:r w:rsidR="00255C2A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rozsahu, který v Česku nemá obdoby</w:t>
      </w:r>
      <w:r w:rsidR="00255C2A">
        <w:rPr>
          <w:rFonts w:ascii="Arial" w:hAnsi="Arial" w:cs="Arial"/>
          <w:i/>
          <w:iCs/>
          <w:sz w:val="18"/>
          <w:szCs w:val="18"/>
        </w:rPr>
        <w:t>.</w:t>
      </w:r>
    </w:p>
    <w:p w14:paraId="14C01B9C" w14:textId="77777777" w:rsidR="008C43E9" w:rsidRPr="00AB45BD" w:rsidRDefault="008C43E9" w:rsidP="008C43E9">
      <w:pPr>
        <w:pStyle w:val="Zkladntext2"/>
        <w:numPr>
          <w:ilvl w:val="0"/>
          <w:numId w:val="5"/>
        </w:numPr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28EFF1C3" w14:textId="77777777" w:rsidR="008C43E9" w:rsidRDefault="008C43E9" w:rsidP="008C43E9">
      <w:pPr>
        <w:pStyle w:val="Zkladntext2"/>
        <w:numPr>
          <w:ilvl w:val="0"/>
          <w:numId w:val="5"/>
        </w:numPr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Plzeňský Prazdroj získal v roce 2024 v žebříčku aliance Byznys pro společnost TOP Odpovědná firma první místo v hlavní kategorii „TOP odpovědná velká firma“ a také první místo v oborové kategorii „TOP odpovědná firma v životním prostředí“.</w:t>
      </w:r>
    </w:p>
    <w:p w14:paraId="5192565C" w14:textId="77777777" w:rsidR="007A4FDE" w:rsidRDefault="007A4FDE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9C761B">
      <w:headerReference w:type="default" r:id="rId16"/>
      <w:pgSz w:w="11906" w:h="16838"/>
      <w:pgMar w:top="567" w:right="1417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5BA0" w14:textId="77777777" w:rsidR="006721CC" w:rsidRDefault="006721CC" w:rsidP="003C0A8E">
      <w:pPr>
        <w:spacing w:after="0" w:line="240" w:lineRule="auto"/>
      </w:pPr>
      <w:r>
        <w:separator/>
      </w:r>
    </w:p>
  </w:endnote>
  <w:endnote w:type="continuationSeparator" w:id="0">
    <w:p w14:paraId="719A88BF" w14:textId="77777777" w:rsidR="006721CC" w:rsidRDefault="006721CC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C5E0" w14:textId="77777777" w:rsidR="006721CC" w:rsidRDefault="006721CC" w:rsidP="003C0A8E">
      <w:pPr>
        <w:spacing w:after="0" w:line="240" w:lineRule="auto"/>
      </w:pPr>
      <w:r>
        <w:separator/>
      </w:r>
    </w:p>
  </w:footnote>
  <w:footnote w:type="continuationSeparator" w:id="0">
    <w:p w14:paraId="0D17F5E5" w14:textId="77777777" w:rsidR="006721CC" w:rsidRDefault="006721CC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FB5E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B2E64"/>
    <w:multiLevelType w:val="multilevel"/>
    <w:tmpl w:val="01C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215654">
    <w:abstractNumId w:val="4"/>
  </w:num>
  <w:num w:numId="2" w16cid:durableId="913899591">
    <w:abstractNumId w:val="3"/>
  </w:num>
  <w:num w:numId="3" w16cid:durableId="1098870240">
    <w:abstractNumId w:val="6"/>
  </w:num>
  <w:num w:numId="4" w16cid:durableId="573048120">
    <w:abstractNumId w:val="5"/>
  </w:num>
  <w:num w:numId="5" w16cid:durableId="1611812112">
    <w:abstractNumId w:val="0"/>
  </w:num>
  <w:num w:numId="6" w16cid:durableId="1683430754">
    <w:abstractNumId w:val="2"/>
  </w:num>
  <w:num w:numId="7" w16cid:durableId="988942554">
    <w:abstractNumId w:val="1"/>
  </w:num>
  <w:num w:numId="8" w16cid:durableId="31080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6"/>
    <w:rsid w:val="00001454"/>
    <w:rsid w:val="00002F1D"/>
    <w:rsid w:val="000064D5"/>
    <w:rsid w:val="000117B8"/>
    <w:rsid w:val="00013549"/>
    <w:rsid w:val="0001398E"/>
    <w:rsid w:val="000222B1"/>
    <w:rsid w:val="00023C72"/>
    <w:rsid w:val="00026DAD"/>
    <w:rsid w:val="00027632"/>
    <w:rsid w:val="000276F4"/>
    <w:rsid w:val="0003099B"/>
    <w:rsid w:val="00031DEF"/>
    <w:rsid w:val="000335BF"/>
    <w:rsid w:val="000337F4"/>
    <w:rsid w:val="00033825"/>
    <w:rsid w:val="00033905"/>
    <w:rsid w:val="00033F95"/>
    <w:rsid w:val="00034115"/>
    <w:rsid w:val="0003537B"/>
    <w:rsid w:val="00035ED9"/>
    <w:rsid w:val="00040308"/>
    <w:rsid w:val="00040B3C"/>
    <w:rsid w:val="00041495"/>
    <w:rsid w:val="00042C21"/>
    <w:rsid w:val="00043A99"/>
    <w:rsid w:val="00044B4C"/>
    <w:rsid w:val="000476B0"/>
    <w:rsid w:val="000505D1"/>
    <w:rsid w:val="000513C0"/>
    <w:rsid w:val="00052CAD"/>
    <w:rsid w:val="00054DA2"/>
    <w:rsid w:val="00054E94"/>
    <w:rsid w:val="00055200"/>
    <w:rsid w:val="00056301"/>
    <w:rsid w:val="00060569"/>
    <w:rsid w:val="0006187D"/>
    <w:rsid w:val="00062916"/>
    <w:rsid w:val="0006434A"/>
    <w:rsid w:val="000646F6"/>
    <w:rsid w:val="00066897"/>
    <w:rsid w:val="00067192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659"/>
    <w:rsid w:val="00082E89"/>
    <w:rsid w:val="0008541C"/>
    <w:rsid w:val="00092048"/>
    <w:rsid w:val="0009627C"/>
    <w:rsid w:val="000A02A3"/>
    <w:rsid w:val="000A13DE"/>
    <w:rsid w:val="000A27E3"/>
    <w:rsid w:val="000A2B13"/>
    <w:rsid w:val="000A6FDA"/>
    <w:rsid w:val="000A757A"/>
    <w:rsid w:val="000A7FEF"/>
    <w:rsid w:val="000B01C7"/>
    <w:rsid w:val="000B123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5253"/>
    <w:rsid w:val="000C68F7"/>
    <w:rsid w:val="000C6DD9"/>
    <w:rsid w:val="000D08CB"/>
    <w:rsid w:val="000D1220"/>
    <w:rsid w:val="000D439B"/>
    <w:rsid w:val="000D4FC6"/>
    <w:rsid w:val="000D7BE3"/>
    <w:rsid w:val="000E072B"/>
    <w:rsid w:val="000E4015"/>
    <w:rsid w:val="000E4971"/>
    <w:rsid w:val="000E4976"/>
    <w:rsid w:val="000E530F"/>
    <w:rsid w:val="000E6211"/>
    <w:rsid w:val="000E67F8"/>
    <w:rsid w:val="000E7E41"/>
    <w:rsid w:val="000F0D21"/>
    <w:rsid w:val="000F23E8"/>
    <w:rsid w:val="000F32B9"/>
    <w:rsid w:val="000F4111"/>
    <w:rsid w:val="000F5C13"/>
    <w:rsid w:val="000F628C"/>
    <w:rsid w:val="000F70A8"/>
    <w:rsid w:val="00101412"/>
    <w:rsid w:val="001040D7"/>
    <w:rsid w:val="00107CB3"/>
    <w:rsid w:val="001177FF"/>
    <w:rsid w:val="00117B6A"/>
    <w:rsid w:val="00120BFB"/>
    <w:rsid w:val="001214EC"/>
    <w:rsid w:val="0012197E"/>
    <w:rsid w:val="00121B1B"/>
    <w:rsid w:val="00122E97"/>
    <w:rsid w:val="001238E4"/>
    <w:rsid w:val="00124564"/>
    <w:rsid w:val="00125116"/>
    <w:rsid w:val="00126F56"/>
    <w:rsid w:val="001271D7"/>
    <w:rsid w:val="00131DE1"/>
    <w:rsid w:val="0013467C"/>
    <w:rsid w:val="00134DDB"/>
    <w:rsid w:val="00136DDE"/>
    <w:rsid w:val="00137ED5"/>
    <w:rsid w:val="0014093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D6B"/>
    <w:rsid w:val="00160A13"/>
    <w:rsid w:val="001636EF"/>
    <w:rsid w:val="00163F40"/>
    <w:rsid w:val="0016445F"/>
    <w:rsid w:val="0016575E"/>
    <w:rsid w:val="00166755"/>
    <w:rsid w:val="00167390"/>
    <w:rsid w:val="00170B28"/>
    <w:rsid w:val="00171B97"/>
    <w:rsid w:val="00173D6E"/>
    <w:rsid w:val="001740D1"/>
    <w:rsid w:val="00177A60"/>
    <w:rsid w:val="0018012D"/>
    <w:rsid w:val="00182C8D"/>
    <w:rsid w:val="00185F13"/>
    <w:rsid w:val="0018624A"/>
    <w:rsid w:val="00186D2B"/>
    <w:rsid w:val="00187C9D"/>
    <w:rsid w:val="00187D9D"/>
    <w:rsid w:val="00190479"/>
    <w:rsid w:val="00192260"/>
    <w:rsid w:val="00193E30"/>
    <w:rsid w:val="00197974"/>
    <w:rsid w:val="001A13DA"/>
    <w:rsid w:val="001A2F91"/>
    <w:rsid w:val="001A6415"/>
    <w:rsid w:val="001B33EE"/>
    <w:rsid w:val="001B3656"/>
    <w:rsid w:val="001B46E5"/>
    <w:rsid w:val="001B5085"/>
    <w:rsid w:val="001B589D"/>
    <w:rsid w:val="001B5915"/>
    <w:rsid w:val="001C2286"/>
    <w:rsid w:val="001C4152"/>
    <w:rsid w:val="001C5463"/>
    <w:rsid w:val="001C5B05"/>
    <w:rsid w:val="001D01D8"/>
    <w:rsid w:val="001D0EF6"/>
    <w:rsid w:val="001D1F3F"/>
    <w:rsid w:val="001D364F"/>
    <w:rsid w:val="001D67E5"/>
    <w:rsid w:val="001D6CAC"/>
    <w:rsid w:val="001D6CB0"/>
    <w:rsid w:val="001E0801"/>
    <w:rsid w:val="001E30DE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F3"/>
    <w:rsid w:val="00201B52"/>
    <w:rsid w:val="00206543"/>
    <w:rsid w:val="00206653"/>
    <w:rsid w:val="002074D6"/>
    <w:rsid w:val="0020783F"/>
    <w:rsid w:val="002079C2"/>
    <w:rsid w:val="0021028F"/>
    <w:rsid w:val="00210534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27DB5"/>
    <w:rsid w:val="00234D3A"/>
    <w:rsid w:val="00235614"/>
    <w:rsid w:val="00235C2D"/>
    <w:rsid w:val="002374C8"/>
    <w:rsid w:val="00237E0A"/>
    <w:rsid w:val="002402AC"/>
    <w:rsid w:val="002430F3"/>
    <w:rsid w:val="00243D4F"/>
    <w:rsid w:val="002470FA"/>
    <w:rsid w:val="00247C05"/>
    <w:rsid w:val="00250539"/>
    <w:rsid w:val="002529A8"/>
    <w:rsid w:val="0025387C"/>
    <w:rsid w:val="00255434"/>
    <w:rsid w:val="00255473"/>
    <w:rsid w:val="00255C2A"/>
    <w:rsid w:val="00256D32"/>
    <w:rsid w:val="002604F8"/>
    <w:rsid w:val="0026238E"/>
    <w:rsid w:val="00262914"/>
    <w:rsid w:val="00262E6C"/>
    <w:rsid w:val="0026346E"/>
    <w:rsid w:val="00263DC7"/>
    <w:rsid w:val="00267751"/>
    <w:rsid w:val="0026786C"/>
    <w:rsid w:val="00270A75"/>
    <w:rsid w:val="00270DE7"/>
    <w:rsid w:val="0027277F"/>
    <w:rsid w:val="002753C3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6037"/>
    <w:rsid w:val="002960AB"/>
    <w:rsid w:val="002979AE"/>
    <w:rsid w:val="002A0613"/>
    <w:rsid w:val="002A1BD6"/>
    <w:rsid w:val="002A2385"/>
    <w:rsid w:val="002A4395"/>
    <w:rsid w:val="002B0C15"/>
    <w:rsid w:val="002B27BB"/>
    <w:rsid w:val="002B3836"/>
    <w:rsid w:val="002B3C1D"/>
    <w:rsid w:val="002C139D"/>
    <w:rsid w:val="002D1285"/>
    <w:rsid w:val="002D2BE5"/>
    <w:rsid w:val="002D2D19"/>
    <w:rsid w:val="002E1E29"/>
    <w:rsid w:val="002E4380"/>
    <w:rsid w:val="002E6413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575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6A3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16D"/>
    <w:rsid w:val="00363E68"/>
    <w:rsid w:val="00364148"/>
    <w:rsid w:val="003647E7"/>
    <w:rsid w:val="003656EF"/>
    <w:rsid w:val="0036692F"/>
    <w:rsid w:val="00370639"/>
    <w:rsid w:val="00372216"/>
    <w:rsid w:val="003749D8"/>
    <w:rsid w:val="00376791"/>
    <w:rsid w:val="00382921"/>
    <w:rsid w:val="00385CA2"/>
    <w:rsid w:val="0038772F"/>
    <w:rsid w:val="003924D6"/>
    <w:rsid w:val="00392A1D"/>
    <w:rsid w:val="00394590"/>
    <w:rsid w:val="00394FC6"/>
    <w:rsid w:val="00395832"/>
    <w:rsid w:val="003965B9"/>
    <w:rsid w:val="003A07AD"/>
    <w:rsid w:val="003A2C92"/>
    <w:rsid w:val="003A7703"/>
    <w:rsid w:val="003A7D3A"/>
    <w:rsid w:val="003B17B1"/>
    <w:rsid w:val="003B4C5D"/>
    <w:rsid w:val="003B5F10"/>
    <w:rsid w:val="003C0A8E"/>
    <w:rsid w:val="003C4658"/>
    <w:rsid w:val="003C7721"/>
    <w:rsid w:val="003D40A7"/>
    <w:rsid w:val="003D49AE"/>
    <w:rsid w:val="003D63FD"/>
    <w:rsid w:val="003E14F8"/>
    <w:rsid w:val="003E2AA0"/>
    <w:rsid w:val="003E33E8"/>
    <w:rsid w:val="003E4621"/>
    <w:rsid w:val="003F1362"/>
    <w:rsid w:val="003F32D3"/>
    <w:rsid w:val="003F3B0E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20FF8"/>
    <w:rsid w:val="0042201E"/>
    <w:rsid w:val="00422E04"/>
    <w:rsid w:val="00424EDA"/>
    <w:rsid w:val="004262CD"/>
    <w:rsid w:val="00426CFB"/>
    <w:rsid w:val="004309CD"/>
    <w:rsid w:val="00430E01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8D5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4BB9"/>
    <w:rsid w:val="00466443"/>
    <w:rsid w:val="0046693E"/>
    <w:rsid w:val="0046739D"/>
    <w:rsid w:val="00467753"/>
    <w:rsid w:val="00470588"/>
    <w:rsid w:val="00471D8C"/>
    <w:rsid w:val="0047337F"/>
    <w:rsid w:val="00473EA3"/>
    <w:rsid w:val="0047458C"/>
    <w:rsid w:val="00475128"/>
    <w:rsid w:val="004757F1"/>
    <w:rsid w:val="00480E22"/>
    <w:rsid w:val="00480E59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0EC4"/>
    <w:rsid w:val="004C110D"/>
    <w:rsid w:val="004C1654"/>
    <w:rsid w:val="004C1F70"/>
    <w:rsid w:val="004C2B81"/>
    <w:rsid w:val="004C342F"/>
    <w:rsid w:val="004C3690"/>
    <w:rsid w:val="004C3CE9"/>
    <w:rsid w:val="004C42B2"/>
    <w:rsid w:val="004C5F4F"/>
    <w:rsid w:val="004C6046"/>
    <w:rsid w:val="004C6443"/>
    <w:rsid w:val="004C711C"/>
    <w:rsid w:val="004C7801"/>
    <w:rsid w:val="004C7AA4"/>
    <w:rsid w:val="004D0C2E"/>
    <w:rsid w:val="004D2445"/>
    <w:rsid w:val="004D34BB"/>
    <w:rsid w:val="004D36B4"/>
    <w:rsid w:val="004D5927"/>
    <w:rsid w:val="004D6196"/>
    <w:rsid w:val="004D6B0C"/>
    <w:rsid w:val="004D7EEF"/>
    <w:rsid w:val="004D7F13"/>
    <w:rsid w:val="004E0345"/>
    <w:rsid w:val="004E12E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BA0"/>
    <w:rsid w:val="00507DE0"/>
    <w:rsid w:val="005170FF"/>
    <w:rsid w:val="005227F8"/>
    <w:rsid w:val="00526D47"/>
    <w:rsid w:val="00527322"/>
    <w:rsid w:val="00531AB7"/>
    <w:rsid w:val="00533B4F"/>
    <w:rsid w:val="00534E86"/>
    <w:rsid w:val="005350EC"/>
    <w:rsid w:val="0053741D"/>
    <w:rsid w:val="00545989"/>
    <w:rsid w:val="005462A4"/>
    <w:rsid w:val="005500A9"/>
    <w:rsid w:val="00554BCC"/>
    <w:rsid w:val="00555EBA"/>
    <w:rsid w:val="00557489"/>
    <w:rsid w:val="005574F9"/>
    <w:rsid w:val="00560DC8"/>
    <w:rsid w:val="0056213B"/>
    <w:rsid w:val="00562E2C"/>
    <w:rsid w:val="00563912"/>
    <w:rsid w:val="00563E06"/>
    <w:rsid w:val="0056429A"/>
    <w:rsid w:val="00566BA8"/>
    <w:rsid w:val="005670BA"/>
    <w:rsid w:val="00567602"/>
    <w:rsid w:val="00570E9A"/>
    <w:rsid w:val="005739DE"/>
    <w:rsid w:val="00576F3B"/>
    <w:rsid w:val="00577D18"/>
    <w:rsid w:val="00580454"/>
    <w:rsid w:val="00581BEB"/>
    <w:rsid w:val="00586F5B"/>
    <w:rsid w:val="00590BF3"/>
    <w:rsid w:val="005917F7"/>
    <w:rsid w:val="00592C2F"/>
    <w:rsid w:val="00593FD3"/>
    <w:rsid w:val="00597751"/>
    <w:rsid w:val="005A0049"/>
    <w:rsid w:val="005A0BE0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C5709"/>
    <w:rsid w:val="005D0B26"/>
    <w:rsid w:val="005D1E61"/>
    <w:rsid w:val="005D469A"/>
    <w:rsid w:val="005D6B52"/>
    <w:rsid w:val="005E0FFF"/>
    <w:rsid w:val="005E571A"/>
    <w:rsid w:val="005F0AA2"/>
    <w:rsid w:val="005F459E"/>
    <w:rsid w:val="005F4AD5"/>
    <w:rsid w:val="005F4B4C"/>
    <w:rsid w:val="005F4FA5"/>
    <w:rsid w:val="005F547E"/>
    <w:rsid w:val="005F5D26"/>
    <w:rsid w:val="005F7E42"/>
    <w:rsid w:val="00602516"/>
    <w:rsid w:val="006035E7"/>
    <w:rsid w:val="0060587E"/>
    <w:rsid w:val="00606074"/>
    <w:rsid w:val="0060641F"/>
    <w:rsid w:val="0061051F"/>
    <w:rsid w:val="006106DE"/>
    <w:rsid w:val="00613244"/>
    <w:rsid w:val="0061409D"/>
    <w:rsid w:val="00614807"/>
    <w:rsid w:val="0061604C"/>
    <w:rsid w:val="0061633B"/>
    <w:rsid w:val="00616627"/>
    <w:rsid w:val="00616E2E"/>
    <w:rsid w:val="006200B6"/>
    <w:rsid w:val="00620BDA"/>
    <w:rsid w:val="00622915"/>
    <w:rsid w:val="00622C58"/>
    <w:rsid w:val="00623D57"/>
    <w:rsid w:val="00625EB7"/>
    <w:rsid w:val="0063099F"/>
    <w:rsid w:val="00631390"/>
    <w:rsid w:val="00631D6E"/>
    <w:rsid w:val="0063305A"/>
    <w:rsid w:val="00633081"/>
    <w:rsid w:val="0063436D"/>
    <w:rsid w:val="00640498"/>
    <w:rsid w:val="0064207B"/>
    <w:rsid w:val="00643264"/>
    <w:rsid w:val="00650FB2"/>
    <w:rsid w:val="00652D96"/>
    <w:rsid w:val="00652EDB"/>
    <w:rsid w:val="00660AA3"/>
    <w:rsid w:val="006614DE"/>
    <w:rsid w:val="00662CE5"/>
    <w:rsid w:val="00664107"/>
    <w:rsid w:val="006658CD"/>
    <w:rsid w:val="00666882"/>
    <w:rsid w:val="00671070"/>
    <w:rsid w:val="006719A9"/>
    <w:rsid w:val="006721CC"/>
    <w:rsid w:val="0067322E"/>
    <w:rsid w:val="0067354E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6506"/>
    <w:rsid w:val="006B06A1"/>
    <w:rsid w:val="006B0801"/>
    <w:rsid w:val="006B0AA9"/>
    <w:rsid w:val="006B1D48"/>
    <w:rsid w:val="006B2746"/>
    <w:rsid w:val="006B34CE"/>
    <w:rsid w:val="006B3FC1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F0876"/>
    <w:rsid w:val="006F7EC7"/>
    <w:rsid w:val="0070036A"/>
    <w:rsid w:val="007007EB"/>
    <w:rsid w:val="00703E5A"/>
    <w:rsid w:val="00704954"/>
    <w:rsid w:val="007104A5"/>
    <w:rsid w:val="0071209D"/>
    <w:rsid w:val="007127CD"/>
    <w:rsid w:val="00712943"/>
    <w:rsid w:val="007158D5"/>
    <w:rsid w:val="00716978"/>
    <w:rsid w:val="00716CF7"/>
    <w:rsid w:val="00720C62"/>
    <w:rsid w:val="00721330"/>
    <w:rsid w:val="007219FB"/>
    <w:rsid w:val="007223D9"/>
    <w:rsid w:val="00726100"/>
    <w:rsid w:val="007277E1"/>
    <w:rsid w:val="007313FE"/>
    <w:rsid w:val="007318DD"/>
    <w:rsid w:val="00732F4D"/>
    <w:rsid w:val="00733374"/>
    <w:rsid w:val="007348EC"/>
    <w:rsid w:val="0073724F"/>
    <w:rsid w:val="00737970"/>
    <w:rsid w:val="0074213E"/>
    <w:rsid w:val="00745CE1"/>
    <w:rsid w:val="00746088"/>
    <w:rsid w:val="00746F57"/>
    <w:rsid w:val="00747BA1"/>
    <w:rsid w:val="00750256"/>
    <w:rsid w:val="007523A6"/>
    <w:rsid w:val="00753676"/>
    <w:rsid w:val="00763BB5"/>
    <w:rsid w:val="007670F5"/>
    <w:rsid w:val="0076742B"/>
    <w:rsid w:val="00770908"/>
    <w:rsid w:val="007720C3"/>
    <w:rsid w:val="0077229B"/>
    <w:rsid w:val="00772468"/>
    <w:rsid w:val="007727E8"/>
    <w:rsid w:val="00774C4B"/>
    <w:rsid w:val="007760FC"/>
    <w:rsid w:val="00783FA7"/>
    <w:rsid w:val="007841CE"/>
    <w:rsid w:val="007869BF"/>
    <w:rsid w:val="007921AF"/>
    <w:rsid w:val="00794728"/>
    <w:rsid w:val="00794A29"/>
    <w:rsid w:val="00795E71"/>
    <w:rsid w:val="00795FA3"/>
    <w:rsid w:val="007A0C23"/>
    <w:rsid w:val="007A1454"/>
    <w:rsid w:val="007A1887"/>
    <w:rsid w:val="007A4FDE"/>
    <w:rsid w:val="007A65AE"/>
    <w:rsid w:val="007B00CA"/>
    <w:rsid w:val="007B07D3"/>
    <w:rsid w:val="007B374A"/>
    <w:rsid w:val="007B52CD"/>
    <w:rsid w:val="007B54F2"/>
    <w:rsid w:val="007B682E"/>
    <w:rsid w:val="007C0BF5"/>
    <w:rsid w:val="007C1094"/>
    <w:rsid w:val="007C1D46"/>
    <w:rsid w:val="007C3731"/>
    <w:rsid w:val="007C546D"/>
    <w:rsid w:val="007C6006"/>
    <w:rsid w:val="007C793D"/>
    <w:rsid w:val="007D142D"/>
    <w:rsid w:val="007D2BD7"/>
    <w:rsid w:val="007D4591"/>
    <w:rsid w:val="007D47B6"/>
    <w:rsid w:val="007D7AFE"/>
    <w:rsid w:val="007E0F6C"/>
    <w:rsid w:val="007E595D"/>
    <w:rsid w:val="007F0C44"/>
    <w:rsid w:val="007F54F1"/>
    <w:rsid w:val="007F6694"/>
    <w:rsid w:val="00801D01"/>
    <w:rsid w:val="00804919"/>
    <w:rsid w:val="00804AEB"/>
    <w:rsid w:val="00804E9F"/>
    <w:rsid w:val="00805998"/>
    <w:rsid w:val="00805A14"/>
    <w:rsid w:val="00807B36"/>
    <w:rsid w:val="00811950"/>
    <w:rsid w:val="00813555"/>
    <w:rsid w:val="00814596"/>
    <w:rsid w:val="00816293"/>
    <w:rsid w:val="0081684D"/>
    <w:rsid w:val="0081770E"/>
    <w:rsid w:val="00821FBF"/>
    <w:rsid w:val="00822689"/>
    <w:rsid w:val="00825C7B"/>
    <w:rsid w:val="00830179"/>
    <w:rsid w:val="008327F6"/>
    <w:rsid w:val="0083293B"/>
    <w:rsid w:val="00832D09"/>
    <w:rsid w:val="008353F7"/>
    <w:rsid w:val="0083798C"/>
    <w:rsid w:val="00842E0B"/>
    <w:rsid w:val="008432F4"/>
    <w:rsid w:val="008449C8"/>
    <w:rsid w:val="0084572A"/>
    <w:rsid w:val="0084674E"/>
    <w:rsid w:val="00846997"/>
    <w:rsid w:val="0084771C"/>
    <w:rsid w:val="00850152"/>
    <w:rsid w:val="008506B6"/>
    <w:rsid w:val="00850D0E"/>
    <w:rsid w:val="008527B9"/>
    <w:rsid w:val="00854441"/>
    <w:rsid w:val="00856525"/>
    <w:rsid w:val="0085691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331F"/>
    <w:rsid w:val="008837E6"/>
    <w:rsid w:val="00885E5D"/>
    <w:rsid w:val="00886123"/>
    <w:rsid w:val="00890303"/>
    <w:rsid w:val="0089210C"/>
    <w:rsid w:val="00892CF5"/>
    <w:rsid w:val="00893738"/>
    <w:rsid w:val="00895526"/>
    <w:rsid w:val="00896FDA"/>
    <w:rsid w:val="0089769B"/>
    <w:rsid w:val="008A01A5"/>
    <w:rsid w:val="008A2C48"/>
    <w:rsid w:val="008A6C7C"/>
    <w:rsid w:val="008B440D"/>
    <w:rsid w:val="008C2A27"/>
    <w:rsid w:val="008C4205"/>
    <w:rsid w:val="008C43E9"/>
    <w:rsid w:val="008C488F"/>
    <w:rsid w:val="008D04A4"/>
    <w:rsid w:val="008D04DA"/>
    <w:rsid w:val="008D10BE"/>
    <w:rsid w:val="008D4415"/>
    <w:rsid w:val="008D638A"/>
    <w:rsid w:val="008D6FE0"/>
    <w:rsid w:val="008E76B0"/>
    <w:rsid w:val="008F262D"/>
    <w:rsid w:val="008F4119"/>
    <w:rsid w:val="008F4947"/>
    <w:rsid w:val="008F4DEA"/>
    <w:rsid w:val="008F4E5F"/>
    <w:rsid w:val="008F61B3"/>
    <w:rsid w:val="0090165C"/>
    <w:rsid w:val="00906337"/>
    <w:rsid w:val="00907717"/>
    <w:rsid w:val="00910395"/>
    <w:rsid w:val="00910826"/>
    <w:rsid w:val="009112BF"/>
    <w:rsid w:val="00911884"/>
    <w:rsid w:val="00912D11"/>
    <w:rsid w:val="0091381F"/>
    <w:rsid w:val="00917ADF"/>
    <w:rsid w:val="00923A5E"/>
    <w:rsid w:val="00924D87"/>
    <w:rsid w:val="009304AA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324C"/>
    <w:rsid w:val="00946D0C"/>
    <w:rsid w:val="009507FC"/>
    <w:rsid w:val="009508E7"/>
    <w:rsid w:val="0095209A"/>
    <w:rsid w:val="009520A5"/>
    <w:rsid w:val="00953E75"/>
    <w:rsid w:val="00954E66"/>
    <w:rsid w:val="0095640B"/>
    <w:rsid w:val="009603E0"/>
    <w:rsid w:val="009618A1"/>
    <w:rsid w:val="00961F4C"/>
    <w:rsid w:val="00962D07"/>
    <w:rsid w:val="00966687"/>
    <w:rsid w:val="0096726B"/>
    <w:rsid w:val="00972899"/>
    <w:rsid w:val="009754FC"/>
    <w:rsid w:val="00975BEA"/>
    <w:rsid w:val="009827E6"/>
    <w:rsid w:val="009871AC"/>
    <w:rsid w:val="009919A1"/>
    <w:rsid w:val="009921A5"/>
    <w:rsid w:val="00992B40"/>
    <w:rsid w:val="009933F2"/>
    <w:rsid w:val="009938E7"/>
    <w:rsid w:val="009950C6"/>
    <w:rsid w:val="009977E3"/>
    <w:rsid w:val="009A28D2"/>
    <w:rsid w:val="009A41BC"/>
    <w:rsid w:val="009A567E"/>
    <w:rsid w:val="009A5685"/>
    <w:rsid w:val="009A7285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67A3"/>
    <w:rsid w:val="009C69D5"/>
    <w:rsid w:val="009C761B"/>
    <w:rsid w:val="009C7CA1"/>
    <w:rsid w:val="009D0C2C"/>
    <w:rsid w:val="009D1EB2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74C"/>
    <w:rsid w:val="009F5DBA"/>
    <w:rsid w:val="009F678A"/>
    <w:rsid w:val="009F7925"/>
    <w:rsid w:val="00A0081A"/>
    <w:rsid w:val="00A018E3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28D"/>
    <w:rsid w:val="00A2496E"/>
    <w:rsid w:val="00A25C49"/>
    <w:rsid w:val="00A2772A"/>
    <w:rsid w:val="00A30B12"/>
    <w:rsid w:val="00A33EC2"/>
    <w:rsid w:val="00A3650E"/>
    <w:rsid w:val="00A36DD1"/>
    <w:rsid w:val="00A37CCF"/>
    <w:rsid w:val="00A43BB2"/>
    <w:rsid w:val="00A46ED9"/>
    <w:rsid w:val="00A4796E"/>
    <w:rsid w:val="00A5102F"/>
    <w:rsid w:val="00A55CFA"/>
    <w:rsid w:val="00A61237"/>
    <w:rsid w:val="00A64112"/>
    <w:rsid w:val="00A6661F"/>
    <w:rsid w:val="00A67B83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CF"/>
    <w:rsid w:val="00AB46C1"/>
    <w:rsid w:val="00AB4E93"/>
    <w:rsid w:val="00AB67E8"/>
    <w:rsid w:val="00AC2733"/>
    <w:rsid w:val="00AC2AE1"/>
    <w:rsid w:val="00AC5559"/>
    <w:rsid w:val="00AC6DD1"/>
    <w:rsid w:val="00AC7886"/>
    <w:rsid w:val="00AD0BBC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C12"/>
    <w:rsid w:val="00B1234F"/>
    <w:rsid w:val="00B14009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81F"/>
    <w:rsid w:val="00B44C3B"/>
    <w:rsid w:val="00B44C72"/>
    <w:rsid w:val="00B536BA"/>
    <w:rsid w:val="00B538BB"/>
    <w:rsid w:val="00B55C1E"/>
    <w:rsid w:val="00B60FE3"/>
    <w:rsid w:val="00B611B3"/>
    <w:rsid w:val="00B630EC"/>
    <w:rsid w:val="00B63F9E"/>
    <w:rsid w:val="00B644D9"/>
    <w:rsid w:val="00B64B76"/>
    <w:rsid w:val="00B6632F"/>
    <w:rsid w:val="00B67E7A"/>
    <w:rsid w:val="00B72D72"/>
    <w:rsid w:val="00B72F08"/>
    <w:rsid w:val="00B74065"/>
    <w:rsid w:val="00B74F93"/>
    <w:rsid w:val="00B84AAA"/>
    <w:rsid w:val="00B85F57"/>
    <w:rsid w:val="00B86C22"/>
    <w:rsid w:val="00B878DB"/>
    <w:rsid w:val="00B87D7F"/>
    <w:rsid w:val="00B9051C"/>
    <w:rsid w:val="00B914AF"/>
    <w:rsid w:val="00B93027"/>
    <w:rsid w:val="00B939EB"/>
    <w:rsid w:val="00B947C2"/>
    <w:rsid w:val="00B95B02"/>
    <w:rsid w:val="00B965D2"/>
    <w:rsid w:val="00BA3136"/>
    <w:rsid w:val="00BA39EE"/>
    <w:rsid w:val="00BA4278"/>
    <w:rsid w:val="00BA4AE4"/>
    <w:rsid w:val="00BA4B20"/>
    <w:rsid w:val="00BA4EDF"/>
    <w:rsid w:val="00BA5734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420C"/>
    <w:rsid w:val="00BD5F19"/>
    <w:rsid w:val="00BD6D89"/>
    <w:rsid w:val="00BE063A"/>
    <w:rsid w:val="00BE1768"/>
    <w:rsid w:val="00BE38A3"/>
    <w:rsid w:val="00BE3C6C"/>
    <w:rsid w:val="00BE4AC0"/>
    <w:rsid w:val="00BE4C85"/>
    <w:rsid w:val="00BF3C3B"/>
    <w:rsid w:val="00BF488B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32D8"/>
    <w:rsid w:val="00C14654"/>
    <w:rsid w:val="00C179AF"/>
    <w:rsid w:val="00C20093"/>
    <w:rsid w:val="00C206C9"/>
    <w:rsid w:val="00C22B78"/>
    <w:rsid w:val="00C25014"/>
    <w:rsid w:val="00C2609C"/>
    <w:rsid w:val="00C30893"/>
    <w:rsid w:val="00C32E96"/>
    <w:rsid w:val="00C34EC3"/>
    <w:rsid w:val="00C359FE"/>
    <w:rsid w:val="00C370AB"/>
    <w:rsid w:val="00C37522"/>
    <w:rsid w:val="00C42310"/>
    <w:rsid w:val="00C42CB9"/>
    <w:rsid w:val="00C42CE7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5332"/>
    <w:rsid w:val="00C553EA"/>
    <w:rsid w:val="00C6054F"/>
    <w:rsid w:val="00C61343"/>
    <w:rsid w:val="00C625AC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0F3"/>
    <w:rsid w:val="00C77563"/>
    <w:rsid w:val="00C821CD"/>
    <w:rsid w:val="00C855A3"/>
    <w:rsid w:val="00C85904"/>
    <w:rsid w:val="00C85940"/>
    <w:rsid w:val="00C87951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5B52"/>
    <w:rsid w:val="00CB619B"/>
    <w:rsid w:val="00CB688F"/>
    <w:rsid w:val="00CB6F37"/>
    <w:rsid w:val="00CC34E3"/>
    <w:rsid w:val="00CC4914"/>
    <w:rsid w:val="00CC5069"/>
    <w:rsid w:val="00CC571B"/>
    <w:rsid w:val="00CC5889"/>
    <w:rsid w:val="00CC770F"/>
    <w:rsid w:val="00CD20C5"/>
    <w:rsid w:val="00CD3306"/>
    <w:rsid w:val="00CD4AC6"/>
    <w:rsid w:val="00CE1274"/>
    <w:rsid w:val="00CE3CC9"/>
    <w:rsid w:val="00CE6F15"/>
    <w:rsid w:val="00CE7053"/>
    <w:rsid w:val="00CE7231"/>
    <w:rsid w:val="00CF0A62"/>
    <w:rsid w:val="00CF0A6B"/>
    <w:rsid w:val="00CF0D23"/>
    <w:rsid w:val="00CF190D"/>
    <w:rsid w:val="00CF1974"/>
    <w:rsid w:val="00CF2CAF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24F8"/>
    <w:rsid w:val="00D14437"/>
    <w:rsid w:val="00D17374"/>
    <w:rsid w:val="00D2000D"/>
    <w:rsid w:val="00D21A51"/>
    <w:rsid w:val="00D22794"/>
    <w:rsid w:val="00D238BE"/>
    <w:rsid w:val="00D241D4"/>
    <w:rsid w:val="00D24CAD"/>
    <w:rsid w:val="00D30C8D"/>
    <w:rsid w:val="00D30FFA"/>
    <w:rsid w:val="00D352D8"/>
    <w:rsid w:val="00D36AD0"/>
    <w:rsid w:val="00D37FCF"/>
    <w:rsid w:val="00D40DD8"/>
    <w:rsid w:val="00D454DA"/>
    <w:rsid w:val="00D535AF"/>
    <w:rsid w:val="00D53972"/>
    <w:rsid w:val="00D53C91"/>
    <w:rsid w:val="00D546C0"/>
    <w:rsid w:val="00D55729"/>
    <w:rsid w:val="00D56250"/>
    <w:rsid w:val="00D62898"/>
    <w:rsid w:val="00D65993"/>
    <w:rsid w:val="00D65A7E"/>
    <w:rsid w:val="00D7433B"/>
    <w:rsid w:val="00D7455D"/>
    <w:rsid w:val="00D7674C"/>
    <w:rsid w:val="00D80AB4"/>
    <w:rsid w:val="00D83D13"/>
    <w:rsid w:val="00D85E87"/>
    <w:rsid w:val="00D875AC"/>
    <w:rsid w:val="00D924D1"/>
    <w:rsid w:val="00D945AC"/>
    <w:rsid w:val="00DA06DA"/>
    <w:rsid w:val="00DA0F3D"/>
    <w:rsid w:val="00DA2816"/>
    <w:rsid w:val="00DA5D2A"/>
    <w:rsid w:val="00DA79F2"/>
    <w:rsid w:val="00DB0171"/>
    <w:rsid w:val="00DB1B42"/>
    <w:rsid w:val="00DB1F16"/>
    <w:rsid w:val="00DB2D27"/>
    <w:rsid w:val="00DB3D18"/>
    <w:rsid w:val="00DB3FD8"/>
    <w:rsid w:val="00DB4D9B"/>
    <w:rsid w:val="00DB7C05"/>
    <w:rsid w:val="00DC1541"/>
    <w:rsid w:val="00DC26D7"/>
    <w:rsid w:val="00DC7723"/>
    <w:rsid w:val="00DC78EA"/>
    <w:rsid w:val="00DC7CD5"/>
    <w:rsid w:val="00DD003E"/>
    <w:rsid w:val="00DD0200"/>
    <w:rsid w:val="00DD2167"/>
    <w:rsid w:val="00DD241F"/>
    <w:rsid w:val="00DD2E90"/>
    <w:rsid w:val="00DD3EAF"/>
    <w:rsid w:val="00DD4C6A"/>
    <w:rsid w:val="00DD50D6"/>
    <w:rsid w:val="00DD539F"/>
    <w:rsid w:val="00DE03B1"/>
    <w:rsid w:val="00DE2A5F"/>
    <w:rsid w:val="00DE2CB2"/>
    <w:rsid w:val="00DE47B7"/>
    <w:rsid w:val="00DE78B1"/>
    <w:rsid w:val="00DF4E68"/>
    <w:rsid w:val="00DF55FB"/>
    <w:rsid w:val="00DF5A99"/>
    <w:rsid w:val="00E05437"/>
    <w:rsid w:val="00E05A68"/>
    <w:rsid w:val="00E07C79"/>
    <w:rsid w:val="00E1173E"/>
    <w:rsid w:val="00E118F3"/>
    <w:rsid w:val="00E124B1"/>
    <w:rsid w:val="00E12BAD"/>
    <w:rsid w:val="00E13AB0"/>
    <w:rsid w:val="00E15128"/>
    <w:rsid w:val="00E17931"/>
    <w:rsid w:val="00E225C2"/>
    <w:rsid w:val="00E30A94"/>
    <w:rsid w:val="00E31E47"/>
    <w:rsid w:val="00E3498F"/>
    <w:rsid w:val="00E425E2"/>
    <w:rsid w:val="00E45E61"/>
    <w:rsid w:val="00E52B1C"/>
    <w:rsid w:val="00E53880"/>
    <w:rsid w:val="00E6165C"/>
    <w:rsid w:val="00E61839"/>
    <w:rsid w:val="00E63F7E"/>
    <w:rsid w:val="00E644A8"/>
    <w:rsid w:val="00E64726"/>
    <w:rsid w:val="00E6674E"/>
    <w:rsid w:val="00E704D9"/>
    <w:rsid w:val="00E7281B"/>
    <w:rsid w:val="00E74185"/>
    <w:rsid w:val="00E76DE8"/>
    <w:rsid w:val="00E77C22"/>
    <w:rsid w:val="00E77C5B"/>
    <w:rsid w:val="00E85E86"/>
    <w:rsid w:val="00E862C0"/>
    <w:rsid w:val="00E866CA"/>
    <w:rsid w:val="00E9091B"/>
    <w:rsid w:val="00E92EF1"/>
    <w:rsid w:val="00E93F65"/>
    <w:rsid w:val="00E96047"/>
    <w:rsid w:val="00E96070"/>
    <w:rsid w:val="00E96193"/>
    <w:rsid w:val="00EA39E5"/>
    <w:rsid w:val="00EA4688"/>
    <w:rsid w:val="00EA5594"/>
    <w:rsid w:val="00EA5C6A"/>
    <w:rsid w:val="00EA65A9"/>
    <w:rsid w:val="00EA75D0"/>
    <w:rsid w:val="00EB0495"/>
    <w:rsid w:val="00EB0730"/>
    <w:rsid w:val="00EB0D82"/>
    <w:rsid w:val="00EB0E63"/>
    <w:rsid w:val="00EB3136"/>
    <w:rsid w:val="00EB60B4"/>
    <w:rsid w:val="00EB7481"/>
    <w:rsid w:val="00EC21A7"/>
    <w:rsid w:val="00EC2832"/>
    <w:rsid w:val="00ED0A76"/>
    <w:rsid w:val="00EE0342"/>
    <w:rsid w:val="00EE03C5"/>
    <w:rsid w:val="00EE314D"/>
    <w:rsid w:val="00EE3765"/>
    <w:rsid w:val="00EE4842"/>
    <w:rsid w:val="00EE58D2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3538"/>
    <w:rsid w:val="00F237FF"/>
    <w:rsid w:val="00F25775"/>
    <w:rsid w:val="00F26B48"/>
    <w:rsid w:val="00F26C57"/>
    <w:rsid w:val="00F30C27"/>
    <w:rsid w:val="00F32018"/>
    <w:rsid w:val="00F33160"/>
    <w:rsid w:val="00F34349"/>
    <w:rsid w:val="00F36EC6"/>
    <w:rsid w:val="00F41A9E"/>
    <w:rsid w:val="00F42226"/>
    <w:rsid w:val="00F460FA"/>
    <w:rsid w:val="00F46AC7"/>
    <w:rsid w:val="00F51986"/>
    <w:rsid w:val="00F52E56"/>
    <w:rsid w:val="00F53196"/>
    <w:rsid w:val="00F54A57"/>
    <w:rsid w:val="00F55CFD"/>
    <w:rsid w:val="00F5700B"/>
    <w:rsid w:val="00F576BE"/>
    <w:rsid w:val="00F60A29"/>
    <w:rsid w:val="00F6160E"/>
    <w:rsid w:val="00F6278F"/>
    <w:rsid w:val="00F645F5"/>
    <w:rsid w:val="00F7378A"/>
    <w:rsid w:val="00F77031"/>
    <w:rsid w:val="00F8259F"/>
    <w:rsid w:val="00F83169"/>
    <w:rsid w:val="00F83D38"/>
    <w:rsid w:val="00F84B16"/>
    <w:rsid w:val="00F853A5"/>
    <w:rsid w:val="00F85864"/>
    <w:rsid w:val="00F956D0"/>
    <w:rsid w:val="00F967A3"/>
    <w:rsid w:val="00F972FE"/>
    <w:rsid w:val="00F97ADF"/>
    <w:rsid w:val="00FA177C"/>
    <w:rsid w:val="00FA25EA"/>
    <w:rsid w:val="00FA2EC2"/>
    <w:rsid w:val="00FA33C3"/>
    <w:rsid w:val="00FA3DE0"/>
    <w:rsid w:val="00FA4053"/>
    <w:rsid w:val="00FA78C0"/>
    <w:rsid w:val="00FA7DF6"/>
    <w:rsid w:val="00FB28C4"/>
    <w:rsid w:val="00FB3557"/>
    <w:rsid w:val="00FB4817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C15059B7-1A79-485D-BC4B-1039B754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81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4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2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E3191-25EB-4D95-B405-67C3E6AF9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 Klapil</cp:lastModifiedBy>
  <cp:revision>22</cp:revision>
  <cp:lastPrinted>2017-08-30T09:19:00Z</cp:lastPrinted>
  <dcterms:created xsi:type="dcterms:W3CDTF">2025-11-26T09:49:00Z</dcterms:created>
  <dcterms:modified xsi:type="dcterms:W3CDTF">2025-12-01T15:09:00Z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